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ED5063"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9"/>
        <w:gridCol w:w="4980"/>
      </w:tblGrid>
      <w:tr w:rsidR="00586F20" w:rsidRPr="00E73D2F" w:rsidTr="00E73D2F">
        <w:tc>
          <w:tcPr>
            <w:tcW w:w="4068" w:type="dxa"/>
            <w:gridSpan w:val="2"/>
            <w:shd w:val="clear" w:color="auto" w:fill="auto"/>
          </w:tcPr>
          <w:p w:rsidR="00586F20" w:rsidRPr="00E73D2F" w:rsidRDefault="009D72AA" w:rsidP="00993D2B">
            <w:pPr>
              <w:rPr>
                <w:rFonts w:ascii="Arial" w:hAnsi="Arial"/>
                <w:b/>
              </w:rPr>
            </w:pPr>
            <w:r w:rsidRPr="00E73D2F">
              <w:rPr>
                <w:rFonts w:ascii="Arial" w:hAnsi="Arial"/>
                <w:b/>
              </w:rPr>
              <w:t>Officer:</w:t>
            </w:r>
            <w:r w:rsidR="007D52C3">
              <w:rPr>
                <w:rFonts w:ascii="Arial" w:hAnsi="Arial"/>
                <w:b/>
              </w:rPr>
              <w:t xml:space="preserve"> </w:t>
            </w:r>
            <w:r w:rsidR="007D52C3">
              <w:rPr>
                <w:rFonts w:ascii="Arial" w:hAnsi="Arial"/>
              </w:rPr>
              <w:t>Sarah Troman</w:t>
            </w:r>
          </w:p>
          <w:p w:rsidR="009D72AA" w:rsidRPr="00E73D2F" w:rsidRDefault="009D72AA" w:rsidP="00993D2B">
            <w:pPr>
              <w:rPr>
                <w:rFonts w:ascii="Arial" w:hAnsi="Arial"/>
              </w:rPr>
            </w:pPr>
          </w:p>
        </w:tc>
        <w:tc>
          <w:tcPr>
            <w:tcW w:w="5040" w:type="dxa"/>
            <w:shd w:val="clear" w:color="auto" w:fill="auto"/>
          </w:tcPr>
          <w:p w:rsidR="00586F20" w:rsidRPr="00E73D2F" w:rsidRDefault="00586F20" w:rsidP="00993D2B">
            <w:pPr>
              <w:rPr>
                <w:rFonts w:ascii="Arial" w:hAnsi="Arial"/>
                <w:b/>
              </w:rPr>
            </w:pPr>
            <w:r w:rsidRPr="00E73D2F">
              <w:rPr>
                <w:rFonts w:ascii="Arial" w:hAnsi="Arial"/>
                <w:b/>
              </w:rPr>
              <w:t>Date of Decision:</w:t>
            </w:r>
            <w:r w:rsidR="0060658B">
              <w:rPr>
                <w:rFonts w:ascii="Arial" w:hAnsi="Arial"/>
                <w:b/>
              </w:rPr>
              <w:t xml:space="preserve"> </w:t>
            </w:r>
            <w:r w:rsidR="0060658B" w:rsidRPr="0060658B">
              <w:rPr>
                <w:rFonts w:ascii="Arial" w:hAnsi="Arial"/>
              </w:rPr>
              <w:t>05</w:t>
            </w:r>
            <w:r w:rsidR="00D32A9F" w:rsidRPr="0060658B">
              <w:rPr>
                <w:rFonts w:ascii="Arial" w:hAnsi="Arial"/>
              </w:rPr>
              <w:t>/04/22</w:t>
            </w:r>
          </w:p>
          <w:p w:rsidR="00E74CDA" w:rsidRPr="00E73D2F" w:rsidRDefault="00E74CDA" w:rsidP="000553E6">
            <w:pPr>
              <w:rPr>
                <w:rFonts w:ascii="Arial" w:hAnsi="Arial"/>
              </w:rPr>
            </w:pPr>
          </w:p>
        </w:tc>
      </w:tr>
      <w:tr w:rsidR="00586F20" w:rsidRPr="00E73D2F" w:rsidTr="00E73D2F">
        <w:tc>
          <w:tcPr>
            <w:tcW w:w="9108" w:type="dxa"/>
            <w:gridSpan w:val="3"/>
            <w:shd w:val="clear" w:color="auto" w:fill="auto"/>
          </w:tcPr>
          <w:p w:rsidR="00586F20" w:rsidRPr="00E73D2F" w:rsidRDefault="00586F20" w:rsidP="00993D2B">
            <w:pPr>
              <w:rPr>
                <w:rFonts w:ascii="Arial" w:hAnsi="Arial"/>
                <w:b/>
              </w:rPr>
            </w:pPr>
            <w:r w:rsidRPr="00E73D2F">
              <w:rPr>
                <w:rFonts w:ascii="Arial" w:hAnsi="Arial"/>
                <w:b/>
              </w:rPr>
              <w:t xml:space="preserve">Title/Reference: </w:t>
            </w:r>
            <w:r w:rsidR="00D92D67">
              <w:rPr>
                <w:rFonts w:ascii="Arial" w:hAnsi="Arial"/>
              </w:rPr>
              <w:t>Honorarium Payment – Employee Number 016290</w:t>
            </w:r>
          </w:p>
          <w:p w:rsidR="000553E6" w:rsidRDefault="000553E6" w:rsidP="00E524AE">
            <w:pPr>
              <w:rPr>
                <w:rFonts w:ascii="Arial" w:hAnsi="Arial"/>
              </w:rPr>
            </w:pPr>
          </w:p>
          <w:p w:rsidR="00E74CDA" w:rsidRDefault="00E74CDA" w:rsidP="00E524AE">
            <w:pPr>
              <w:rPr>
                <w:rFonts w:ascii="Arial" w:hAnsi="Arial"/>
              </w:rPr>
            </w:pPr>
            <w:r>
              <w:rPr>
                <w:rFonts w:ascii="Arial" w:hAnsi="Arial"/>
              </w:rPr>
              <w:t>Ref:</w:t>
            </w:r>
            <w:r w:rsidR="0060658B">
              <w:rPr>
                <w:rFonts w:ascii="Arial" w:hAnsi="Arial"/>
              </w:rPr>
              <w:t xml:space="preserve"> </w:t>
            </w:r>
            <w:r w:rsidR="0060658B" w:rsidRPr="0060658B">
              <w:rPr>
                <w:rFonts w:ascii="Arial" w:hAnsi="Arial"/>
              </w:rPr>
              <w:t>22</w:t>
            </w:r>
            <w:r w:rsidR="00D32A9F" w:rsidRPr="0060658B">
              <w:rPr>
                <w:rFonts w:ascii="Arial" w:hAnsi="Arial" w:cs="Arial"/>
              </w:rPr>
              <w:t>/</w:t>
            </w:r>
            <w:r w:rsidR="0060658B" w:rsidRPr="0060658B">
              <w:rPr>
                <w:rFonts w:ascii="Arial" w:hAnsi="Arial" w:cs="Arial"/>
              </w:rPr>
              <w:t>20</w:t>
            </w:r>
            <w:r w:rsidR="00D32A9F" w:rsidRPr="0060658B">
              <w:rPr>
                <w:rFonts w:ascii="Arial" w:hAnsi="Arial" w:cs="Arial"/>
              </w:rPr>
              <w:t>/</w:t>
            </w:r>
            <w:r w:rsidR="007D52C3" w:rsidRPr="0060658B">
              <w:rPr>
                <w:rFonts w:ascii="Arial" w:hAnsi="Arial" w:cs="Arial"/>
              </w:rPr>
              <w:t>NS</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586F20" w:rsidRPr="000553E6" w:rsidRDefault="009D72AA" w:rsidP="00E524AE">
            <w:pPr>
              <w:rPr>
                <w:rFonts w:ascii="Arial" w:hAnsi="Arial"/>
                <w:b/>
              </w:rPr>
            </w:pPr>
            <w:r w:rsidRPr="00E73D2F">
              <w:rPr>
                <w:rFonts w:ascii="Arial" w:hAnsi="Arial"/>
                <w:b/>
              </w:rPr>
              <w:t>Consultee M</w:t>
            </w:r>
            <w:r w:rsidR="00586F20" w:rsidRPr="00E73D2F">
              <w:rPr>
                <w:rFonts w:ascii="Arial" w:hAnsi="Arial"/>
                <w:b/>
              </w:rPr>
              <w:t>ember (if applicable):</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7D52C3" w:rsidRDefault="00586F20" w:rsidP="007D52C3">
            <w:pPr>
              <w:jc w:val="both"/>
              <w:rPr>
                <w:rFonts w:ascii="Arial" w:hAnsi="Arial"/>
                <w:b/>
              </w:rPr>
            </w:pPr>
            <w:r w:rsidRPr="00E73D2F">
              <w:rPr>
                <w:rFonts w:ascii="Arial" w:hAnsi="Arial"/>
                <w:b/>
              </w:rPr>
              <w:t>Record of Decision</w:t>
            </w:r>
            <w:r w:rsidR="009D72AA" w:rsidRPr="00E73D2F">
              <w:rPr>
                <w:rFonts w:ascii="Arial" w:hAnsi="Arial"/>
                <w:b/>
              </w:rPr>
              <w:t>:</w:t>
            </w:r>
          </w:p>
          <w:p w:rsidR="007D52C3" w:rsidRDefault="007D52C3" w:rsidP="007D52C3">
            <w:pPr>
              <w:jc w:val="both"/>
              <w:rPr>
                <w:rFonts w:ascii="Arial" w:hAnsi="Arial"/>
                <w:b/>
              </w:rPr>
            </w:pPr>
          </w:p>
          <w:p w:rsidR="007D52C3" w:rsidRPr="001B732D" w:rsidRDefault="007D52C3" w:rsidP="007D52C3">
            <w:pPr>
              <w:jc w:val="both"/>
              <w:rPr>
                <w:rFonts w:ascii="Arial" w:hAnsi="Arial"/>
                <w:b/>
                <w:sz w:val="22"/>
                <w:szCs w:val="22"/>
              </w:rPr>
            </w:pPr>
            <w:r w:rsidRPr="001B732D">
              <w:rPr>
                <w:rFonts w:ascii="Arial" w:hAnsi="Arial"/>
                <w:b/>
                <w:sz w:val="22"/>
                <w:szCs w:val="22"/>
              </w:rPr>
              <w:t>To be resolved by the Head of Neighbourhoods</w:t>
            </w:r>
          </w:p>
          <w:p w:rsidR="007D52C3" w:rsidRDefault="007D52C3" w:rsidP="007D52C3">
            <w:pPr>
              <w:jc w:val="both"/>
              <w:rPr>
                <w:rFonts w:ascii="Arial" w:hAnsi="Arial"/>
                <w:sz w:val="22"/>
                <w:szCs w:val="22"/>
              </w:rPr>
            </w:pPr>
          </w:p>
          <w:p w:rsidR="004172D9" w:rsidRDefault="007D52C3" w:rsidP="00D92D67">
            <w:pPr>
              <w:jc w:val="both"/>
              <w:rPr>
                <w:rFonts w:ascii="Arial" w:hAnsi="Arial"/>
                <w:sz w:val="22"/>
                <w:szCs w:val="22"/>
              </w:rPr>
            </w:pPr>
            <w:r>
              <w:rPr>
                <w:rFonts w:ascii="Arial" w:hAnsi="Arial"/>
                <w:sz w:val="22"/>
                <w:szCs w:val="22"/>
              </w:rPr>
              <w:t xml:space="preserve">1.1 To </w:t>
            </w:r>
            <w:r w:rsidR="00D92D67">
              <w:rPr>
                <w:rFonts w:ascii="Arial" w:hAnsi="Arial"/>
                <w:sz w:val="22"/>
                <w:szCs w:val="22"/>
              </w:rPr>
              <w:t>award an honorarium payment of £1,646.90 (exc. on-costs) to employee number 016290 in recognition of the specific work undertaken outside of contractual hours.</w:t>
            </w:r>
          </w:p>
          <w:p w:rsidR="00D92D67" w:rsidRPr="00E73D2F" w:rsidRDefault="00D92D67" w:rsidP="00D92D67">
            <w:pPr>
              <w:jc w:val="both"/>
              <w:rPr>
                <w:rFonts w:ascii="Arial" w:hAnsi="Arial"/>
              </w:rPr>
            </w:pPr>
          </w:p>
        </w:tc>
      </w:tr>
      <w:tr w:rsidR="00586F20" w:rsidRPr="00E73D2F" w:rsidTr="00E73D2F">
        <w:tc>
          <w:tcPr>
            <w:tcW w:w="9108" w:type="dxa"/>
            <w:gridSpan w:val="3"/>
            <w:shd w:val="clear" w:color="auto" w:fill="auto"/>
          </w:tcPr>
          <w:p w:rsidR="007D52C3" w:rsidRDefault="00586F20" w:rsidP="007D52C3">
            <w:pPr>
              <w:rPr>
                <w:rFonts w:ascii="Arial" w:hAnsi="Arial"/>
                <w:b/>
              </w:rPr>
            </w:pPr>
            <w:r w:rsidRPr="00E73D2F">
              <w:rPr>
                <w:rFonts w:ascii="Arial" w:hAnsi="Arial"/>
                <w:b/>
              </w:rPr>
              <w:t>Reasons for decision</w:t>
            </w:r>
            <w:r w:rsidR="009D72AA" w:rsidRPr="00E73D2F">
              <w:rPr>
                <w:rFonts w:ascii="Arial" w:hAnsi="Arial"/>
                <w:b/>
              </w:rPr>
              <w:t>:</w:t>
            </w:r>
            <w:r w:rsidR="007D52C3">
              <w:rPr>
                <w:rFonts w:ascii="Arial" w:hAnsi="Arial"/>
                <w:b/>
              </w:rPr>
              <w:t xml:space="preserve"> </w:t>
            </w:r>
          </w:p>
          <w:p w:rsidR="007D52C3" w:rsidRDefault="007D52C3" w:rsidP="007D52C3">
            <w:pPr>
              <w:rPr>
                <w:rFonts w:ascii="Arial" w:hAnsi="Arial"/>
                <w:b/>
              </w:rPr>
            </w:pPr>
          </w:p>
          <w:p w:rsidR="00D92D67" w:rsidRPr="00D92D67" w:rsidRDefault="00D92D67" w:rsidP="00D92D67">
            <w:pPr>
              <w:pStyle w:val="NoSpacing"/>
              <w:rPr>
                <w:rFonts w:ascii="Arial" w:hAnsi="Arial" w:cs="Arial"/>
              </w:rPr>
            </w:pPr>
            <w:r w:rsidRPr="00D92D67">
              <w:rPr>
                <w:rFonts w:ascii="Arial" w:hAnsi="Arial" w:cs="Arial"/>
              </w:rPr>
              <w:t xml:space="preserve">The installation team for Christmas lighting across the district consists of the Electrical Supervisor, 1 x Electrician and 1 x agency labourer. </w:t>
            </w:r>
          </w:p>
          <w:p w:rsidR="00D92D67" w:rsidRPr="00D92D67" w:rsidRDefault="00D92D67" w:rsidP="00D92D67">
            <w:pPr>
              <w:pStyle w:val="NoSpacing"/>
              <w:rPr>
                <w:rFonts w:ascii="Arial" w:hAnsi="Arial" w:cs="Arial"/>
              </w:rPr>
            </w:pPr>
          </w:p>
          <w:p w:rsidR="00D92D67" w:rsidRPr="00D92D67" w:rsidRDefault="00D92D67" w:rsidP="00D92D67">
            <w:pPr>
              <w:pStyle w:val="NoSpacing"/>
              <w:rPr>
                <w:rFonts w:ascii="Arial" w:hAnsi="Arial" w:cs="Arial"/>
              </w:rPr>
            </w:pPr>
            <w:r w:rsidRPr="00D92D67">
              <w:rPr>
                <w:rFonts w:ascii="Arial" w:hAnsi="Arial" w:cs="Arial"/>
              </w:rPr>
              <w:t>The Electrical Supervisor is required to be present for all major installations in order to ensure the work is carried out in accordance with Electrical Installation Regulations and Health &amp; Safety procedures which includes all out of hours working.</w:t>
            </w:r>
          </w:p>
          <w:p w:rsidR="00D92D67" w:rsidRPr="00D92D67" w:rsidRDefault="00D92D67" w:rsidP="00D92D67">
            <w:pPr>
              <w:pStyle w:val="NoSpacing"/>
              <w:rPr>
                <w:rFonts w:ascii="Arial" w:hAnsi="Arial" w:cs="Arial"/>
              </w:rPr>
            </w:pPr>
          </w:p>
          <w:p w:rsidR="00D92D67" w:rsidRDefault="00D92D67" w:rsidP="00D92D67">
            <w:pPr>
              <w:pStyle w:val="NoSpacing"/>
              <w:rPr>
                <w:rFonts w:ascii="Arial" w:hAnsi="Arial" w:cs="Arial"/>
              </w:rPr>
            </w:pPr>
            <w:r w:rsidRPr="00D92D67">
              <w:rPr>
                <w:rFonts w:ascii="Arial" w:hAnsi="Arial" w:cs="Arial"/>
              </w:rPr>
              <w:t>The employee‘s current pay scale is grade 5.4 which means that they would not usually qualify for overtime payments.</w:t>
            </w:r>
          </w:p>
          <w:p w:rsidR="00D92D67" w:rsidRDefault="00D92D67" w:rsidP="00D92D67">
            <w:pPr>
              <w:pStyle w:val="NoSpacing"/>
              <w:rPr>
                <w:rFonts w:ascii="Arial" w:hAnsi="Arial" w:cs="Arial"/>
              </w:rPr>
            </w:pPr>
          </w:p>
          <w:p w:rsidR="00D92D67" w:rsidRPr="00D92D67" w:rsidRDefault="00D92D67" w:rsidP="00D92D67">
            <w:pPr>
              <w:pStyle w:val="NoSpacing"/>
              <w:rPr>
                <w:rFonts w:ascii="Arial" w:hAnsi="Arial" w:cs="Arial"/>
              </w:rPr>
            </w:pPr>
            <w:r w:rsidRPr="00D92D67">
              <w:rPr>
                <w:rFonts w:ascii="Arial" w:hAnsi="Arial" w:cs="Arial"/>
              </w:rPr>
              <w:t>The Council</w:t>
            </w:r>
            <w:r>
              <w:rPr>
                <w:rFonts w:ascii="Arial" w:hAnsi="Arial" w:cs="Arial"/>
              </w:rPr>
              <w:t>s</w:t>
            </w:r>
            <w:r w:rsidRPr="00D92D67">
              <w:rPr>
                <w:rFonts w:ascii="Arial" w:hAnsi="Arial" w:cs="Arial"/>
              </w:rPr>
              <w:t xml:space="preserve"> T&amp;Cs state overtime does not apply for grades 5.1 and is outside of the local agreement to make such payments, however, this type of payment has been made historically to employees who have exceeded normal working expectations in order to deliver a service. </w:t>
            </w:r>
          </w:p>
          <w:p w:rsidR="00D92D67" w:rsidRPr="00D92D67" w:rsidRDefault="00D92D67" w:rsidP="00D92D67">
            <w:pPr>
              <w:pStyle w:val="NoSpacing"/>
              <w:rPr>
                <w:rFonts w:ascii="Arial" w:hAnsi="Arial" w:cs="Arial"/>
              </w:rPr>
            </w:pPr>
          </w:p>
          <w:p w:rsidR="009C3E0D" w:rsidRPr="00E73D2F" w:rsidRDefault="009C3E0D" w:rsidP="00D92D67">
            <w:pPr>
              <w:rPr>
                <w:rFonts w:ascii="Arial" w:hAnsi="Arial"/>
                <w:lang w:val="en-US"/>
              </w:rPr>
            </w:pPr>
          </w:p>
        </w:tc>
      </w:tr>
      <w:tr w:rsidR="003D5331" w:rsidRPr="00E73D2F" w:rsidTr="00E73D2F">
        <w:tc>
          <w:tcPr>
            <w:tcW w:w="9108" w:type="dxa"/>
            <w:gridSpan w:val="3"/>
            <w:shd w:val="clear" w:color="auto" w:fill="auto"/>
          </w:tcPr>
          <w:p w:rsidR="003D5331" w:rsidRDefault="003D5331" w:rsidP="003D5331">
            <w:pPr>
              <w:rPr>
                <w:rFonts w:ascii="Arial" w:hAnsi="Arial"/>
                <w:b/>
              </w:rPr>
            </w:pPr>
            <w:r w:rsidRPr="00E73D2F">
              <w:rPr>
                <w:rFonts w:ascii="Arial" w:hAnsi="Arial"/>
                <w:b/>
              </w:rPr>
              <w:t>Legal Powers / Authority:</w:t>
            </w:r>
          </w:p>
          <w:p w:rsidR="0064554B" w:rsidRDefault="0064554B" w:rsidP="003D5331">
            <w:pPr>
              <w:rPr>
                <w:rFonts w:ascii="Arial" w:hAnsi="Arial"/>
                <w:b/>
              </w:rPr>
            </w:pPr>
          </w:p>
          <w:p w:rsidR="0064554B" w:rsidRPr="0064554B" w:rsidRDefault="0064554B" w:rsidP="0064554B">
            <w:pPr>
              <w:rPr>
                <w:rFonts w:ascii="Arial" w:hAnsi="Arial" w:cs="Arial"/>
                <w:iCs/>
                <w:sz w:val="22"/>
                <w:szCs w:val="22"/>
              </w:rPr>
            </w:pPr>
            <w:r w:rsidRPr="0064554B">
              <w:rPr>
                <w:rFonts w:ascii="Arial" w:hAnsi="Arial" w:cs="Arial"/>
                <w:iCs/>
              </w:rPr>
              <w:t>The constitution stipulates at 3.01.18.1 that the Head of Neighbourhood Services has the power to:</w:t>
            </w:r>
          </w:p>
          <w:p w:rsidR="0064554B" w:rsidRPr="0064554B" w:rsidRDefault="0064554B" w:rsidP="0064554B">
            <w:pPr>
              <w:rPr>
                <w:rFonts w:ascii="Arial" w:hAnsi="Arial" w:cs="Arial"/>
                <w:iCs/>
              </w:rPr>
            </w:pPr>
          </w:p>
          <w:p w:rsidR="0064554B" w:rsidRPr="0064554B" w:rsidRDefault="0064554B" w:rsidP="0064554B">
            <w:pPr>
              <w:rPr>
                <w:rFonts w:ascii="Arial" w:hAnsi="Arial" w:cs="Arial"/>
                <w:iCs/>
              </w:rPr>
            </w:pPr>
            <w:r w:rsidRPr="0064554B">
              <w:rPr>
                <w:rFonts w:ascii="Arial" w:hAnsi="Arial" w:cs="Arial"/>
                <w:iCs/>
              </w:rPr>
              <w:t>“To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E74CDA">
        <w:trPr>
          <w:trHeight w:val="275"/>
        </w:trPr>
        <w:tc>
          <w:tcPr>
            <w:tcW w:w="1690"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 xml:space="preserve">You should also consult any other relevant officers if you think the decision will </w:t>
            </w:r>
            <w:r w:rsidRPr="00E73D2F">
              <w:rPr>
                <w:rFonts w:ascii="Arial" w:hAnsi="Arial" w:cs="Arial"/>
              </w:rPr>
              <w:lastRenderedPageBreak/>
              <w:t>have an impact on their areas of responsibility.</w:t>
            </w:r>
          </w:p>
        </w:tc>
        <w:tc>
          <w:tcPr>
            <w:tcW w:w="7418" w:type="dxa"/>
            <w:gridSpan w:val="2"/>
            <w:shd w:val="clear" w:color="auto" w:fill="auto"/>
          </w:tcPr>
          <w:p w:rsidR="00E74CDA" w:rsidRDefault="00E524AE" w:rsidP="00E74CDA">
            <w:pPr>
              <w:rPr>
                <w:rFonts w:ascii="Arial" w:hAnsi="Arial"/>
              </w:rPr>
            </w:pPr>
            <w:r>
              <w:rPr>
                <w:rFonts w:ascii="Arial" w:hAnsi="Arial"/>
                <w:b/>
              </w:rPr>
              <w:lastRenderedPageBreak/>
              <w:t>Relevant Legislation:</w:t>
            </w:r>
            <w:r w:rsidR="007D52C3" w:rsidRPr="007D52C3">
              <w:rPr>
                <w:rFonts w:ascii="Arial" w:hAnsi="Arial" w:cs="Arial"/>
                <w:color w:val="111111"/>
                <w:sz w:val="22"/>
                <w:szCs w:val="22"/>
              </w:rPr>
              <w:t>.</w:t>
            </w:r>
          </w:p>
          <w:p w:rsidR="00E524AE" w:rsidRPr="00E73D2F" w:rsidRDefault="00E524AE" w:rsidP="00E524AE">
            <w:pPr>
              <w:rPr>
                <w:rFonts w:ascii="Arial" w:hAnsi="Arial"/>
                <w:b/>
              </w:rPr>
            </w:pPr>
          </w:p>
        </w:tc>
      </w:tr>
      <w:tr w:rsidR="00E524AE" w:rsidRPr="00E73D2F" w:rsidTr="00E74CDA">
        <w:trPr>
          <w:trHeight w:val="27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7D52C3" w:rsidRDefault="00E524AE" w:rsidP="007D52C3">
            <w:pPr>
              <w:rPr>
                <w:rFonts w:ascii="Arial" w:hAnsi="Arial" w:cs="Arial"/>
              </w:rPr>
            </w:pPr>
            <w:r w:rsidRPr="00E73D2F">
              <w:rPr>
                <w:rFonts w:ascii="Arial" w:hAnsi="Arial"/>
                <w:b/>
              </w:rPr>
              <w:t xml:space="preserve">Finance: </w:t>
            </w:r>
          </w:p>
          <w:p w:rsidR="00E524AE" w:rsidRDefault="00D92D67" w:rsidP="00D92D67">
            <w:pPr>
              <w:rPr>
                <w:rFonts w:ascii="Arial" w:hAnsi="Arial"/>
              </w:rPr>
            </w:pPr>
            <w:r>
              <w:rPr>
                <w:rFonts w:ascii="Arial" w:hAnsi="Arial"/>
              </w:rPr>
              <w:t>The additional payment will be made through existing budgets.</w:t>
            </w:r>
          </w:p>
          <w:p w:rsidR="00D92D67" w:rsidRPr="00D92D67" w:rsidRDefault="00D92D67" w:rsidP="00D92D67">
            <w:pPr>
              <w:rPr>
                <w:rFonts w:ascii="Arial" w:hAnsi="Arial"/>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7D52C3">
              <w:rPr>
                <w:rFonts w:ascii="Arial" w:hAnsi="Arial"/>
              </w:rPr>
              <w:t>N/A</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Default="00E524AE" w:rsidP="003D5331">
            <w:pPr>
              <w:rPr>
                <w:rFonts w:ascii="Arial" w:hAnsi="Arial"/>
                <w:b/>
              </w:rPr>
            </w:pPr>
            <w:r>
              <w:rPr>
                <w:rFonts w:ascii="Arial" w:hAnsi="Arial"/>
                <w:b/>
              </w:rPr>
              <w:t>Climate Change:</w:t>
            </w:r>
            <w:r w:rsidR="00E74CDA">
              <w:rPr>
                <w:rFonts w:ascii="Arial" w:hAnsi="Arial"/>
                <w:b/>
              </w:rPr>
              <w:t xml:space="preserve"> </w:t>
            </w:r>
            <w:r w:rsidR="007D52C3">
              <w:rPr>
                <w:rFonts w:ascii="Arial" w:hAnsi="Arial"/>
              </w:rPr>
              <w:t>N/A</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Pr>
                <w:rFonts w:ascii="Arial" w:hAnsi="Arial"/>
                <w:b/>
              </w:rPr>
              <w:t>Data Protection:</w:t>
            </w:r>
            <w:r w:rsidR="00E74CDA">
              <w:rPr>
                <w:rFonts w:ascii="Arial" w:hAnsi="Arial"/>
                <w:b/>
              </w:rPr>
              <w:t xml:space="preserve"> </w:t>
            </w:r>
            <w:r w:rsidR="007D52C3">
              <w:rPr>
                <w:rFonts w:ascii="Arial" w:hAnsi="Arial"/>
              </w:rPr>
              <w:t>N/A</w:t>
            </w:r>
          </w:p>
          <w:p w:rsidR="00E524AE" w:rsidRPr="00E73D2F"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sidRPr="00E524AE">
              <w:rPr>
                <w:rFonts w:ascii="Arial" w:hAnsi="Arial"/>
                <w:b/>
              </w:rPr>
              <w:t>Human Rights:</w:t>
            </w:r>
            <w:r w:rsidR="00E74CDA">
              <w:rPr>
                <w:rFonts w:ascii="Arial" w:hAnsi="Arial"/>
                <w:b/>
              </w:rPr>
              <w:t xml:space="preserve"> </w:t>
            </w:r>
            <w:r w:rsidR="007D52C3">
              <w:rPr>
                <w:rFonts w:ascii="Arial" w:hAnsi="Arial"/>
              </w:rPr>
              <w:t>N/A</w:t>
            </w:r>
          </w:p>
          <w:p w:rsidR="00E524AE" w:rsidRPr="00E524AE"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Default="00E524AE" w:rsidP="003D5331">
            <w:pPr>
              <w:rPr>
                <w:rFonts w:ascii="Arial" w:hAnsi="Arial"/>
                <w:b/>
              </w:rPr>
            </w:pPr>
            <w:r w:rsidRPr="00E524AE">
              <w:rPr>
                <w:rFonts w:ascii="Arial" w:hAnsi="Arial"/>
                <w:b/>
              </w:rPr>
              <w:t>Equality and Diversity:</w:t>
            </w:r>
            <w:r w:rsidR="00E74CDA">
              <w:rPr>
                <w:rFonts w:ascii="Arial" w:hAnsi="Arial"/>
                <w:b/>
              </w:rPr>
              <w:t xml:space="preserve"> </w:t>
            </w:r>
            <w:r w:rsidR="007D52C3">
              <w:rPr>
                <w:rFonts w:ascii="Arial" w:hAnsi="Arial"/>
              </w:rPr>
              <w:t>N/A</w:t>
            </w:r>
          </w:p>
          <w:p w:rsidR="00E524AE" w:rsidRPr="00E524AE" w:rsidRDefault="00E524AE" w:rsidP="003D5331">
            <w:pPr>
              <w:rPr>
                <w:rFonts w:ascii="Arial" w:hAnsi="Arial"/>
                <w:b/>
              </w:rPr>
            </w:pPr>
          </w:p>
        </w:tc>
      </w:tr>
      <w:tr w:rsidR="003D5331" w:rsidRPr="00E73D2F" w:rsidTr="00E74CDA">
        <w:trPr>
          <w:trHeight w:val="368"/>
        </w:trPr>
        <w:tc>
          <w:tcPr>
            <w:tcW w:w="1690"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ED5063">
              <w:rPr>
                <w:rFonts w:ascii="Arial" w:hAnsi="Arial"/>
                <w:b/>
              </w:rPr>
              <w:t xml:space="preserve"> </w:t>
            </w:r>
            <w:r w:rsidR="00ED5063" w:rsidRPr="00ED5063">
              <w:rPr>
                <w:rFonts w:ascii="Arial" w:hAnsi="Arial"/>
              </w:rPr>
              <w:t>N/A</w:t>
            </w:r>
          </w:p>
          <w:p w:rsidR="00E74CDA" w:rsidRPr="00E73D2F" w:rsidRDefault="00E74CDA" w:rsidP="003D5331">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60658B" w:rsidRDefault="0060658B" w:rsidP="00E524AE">
            <w:pPr>
              <w:rPr>
                <w:rFonts w:ascii="Arial" w:hAnsi="Arial"/>
              </w:rPr>
            </w:pPr>
            <w:r>
              <w:rPr>
                <w:rFonts w:ascii="Arial" w:hAnsi="Arial"/>
                <w:b/>
              </w:rPr>
              <w:t xml:space="preserve">Deputy </w:t>
            </w:r>
            <w:r w:rsidR="003D5331" w:rsidRPr="00E73D2F">
              <w:rPr>
                <w:rFonts w:ascii="Arial" w:hAnsi="Arial"/>
                <w:b/>
              </w:rPr>
              <w:t>Monitoring Officer:</w:t>
            </w:r>
            <w:r w:rsidR="00A64365">
              <w:rPr>
                <w:rFonts w:ascii="Arial" w:hAnsi="Arial"/>
                <w:b/>
              </w:rPr>
              <w:t xml:space="preserve"> </w:t>
            </w:r>
            <w:r>
              <w:rPr>
                <w:rFonts w:ascii="Arial" w:hAnsi="Arial"/>
              </w:rPr>
              <w:t>No specific comments.</w:t>
            </w:r>
          </w:p>
          <w:p w:rsidR="00E74CDA" w:rsidRPr="00E73D2F" w:rsidRDefault="00E74CDA" w:rsidP="00E524AE">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60658B" w:rsidRDefault="003D5331" w:rsidP="000553E6">
            <w:pPr>
              <w:rPr>
                <w:rFonts w:ascii="Arial" w:hAnsi="Arial"/>
              </w:rPr>
            </w:pPr>
            <w:r w:rsidRPr="00E73D2F">
              <w:rPr>
                <w:rFonts w:ascii="Arial" w:hAnsi="Arial"/>
                <w:b/>
              </w:rPr>
              <w:t>Section 151 Officer:</w:t>
            </w:r>
            <w:r w:rsidR="0060658B">
              <w:rPr>
                <w:rFonts w:ascii="Arial" w:hAnsi="Arial"/>
                <w:b/>
              </w:rPr>
              <w:t xml:space="preserve"> </w:t>
            </w:r>
            <w:r w:rsidR="0060658B">
              <w:rPr>
                <w:rFonts w:ascii="Arial" w:hAnsi="Arial"/>
              </w:rPr>
              <w:t>No specific comments.</w:t>
            </w:r>
          </w:p>
        </w:tc>
      </w:tr>
      <w:tr w:rsidR="00046933" w:rsidRPr="00E73D2F" w:rsidTr="00E74CDA">
        <w:tc>
          <w:tcPr>
            <w:tcW w:w="1690"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046933" w:rsidRPr="00E73D2F" w:rsidRDefault="005E29EF" w:rsidP="003D5331">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7"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8"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D62" w:rsidRDefault="00BF7D62">
      <w:r>
        <w:separator/>
      </w:r>
    </w:p>
  </w:endnote>
  <w:endnote w:type="continuationSeparator" w:id="0">
    <w:p w:rsidR="00BF7D62" w:rsidRDefault="00B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D62" w:rsidRDefault="00BF7D62">
      <w:r>
        <w:separator/>
      </w:r>
    </w:p>
  </w:footnote>
  <w:footnote w:type="continuationSeparator" w:id="0">
    <w:p w:rsidR="00BF7D62" w:rsidRDefault="00B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53E6"/>
    <w:rsid w:val="000C2E4B"/>
    <w:rsid w:val="000C7A93"/>
    <w:rsid w:val="00165587"/>
    <w:rsid w:val="001E73CC"/>
    <w:rsid w:val="0024603C"/>
    <w:rsid w:val="00284ECD"/>
    <w:rsid w:val="002D6E1E"/>
    <w:rsid w:val="002E4C1F"/>
    <w:rsid w:val="002E566A"/>
    <w:rsid w:val="00362D1E"/>
    <w:rsid w:val="003A04B0"/>
    <w:rsid w:val="003D5331"/>
    <w:rsid w:val="004172D9"/>
    <w:rsid w:val="004437AD"/>
    <w:rsid w:val="004A4D03"/>
    <w:rsid w:val="004C3286"/>
    <w:rsid w:val="00586F20"/>
    <w:rsid w:val="005E29EF"/>
    <w:rsid w:val="0060658B"/>
    <w:rsid w:val="00640F4F"/>
    <w:rsid w:val="0064554B"/>
    <w:rsid w:val="00675E67"/>
    <w:rsid w:val="006A76B7"/>
    <w:rsid w:val="006C36F8"/>
    <w:rsid w:val="00721168"/>
    <w:rsid w:val="00793D98"/>
    <w:rsid w:val="007B7BFB"/>
    <w:rsid w:val="007D52C3"/>
    <w:rsid w:val="00944C47"/>
    <w:rsid w:val="00993D2B"/>
    <w:rsid w:val="009B6FB1"/>
    <w:rsid w:val="009C3E0D"/>
    <w:rsid w:val="009D72AA"/>
    <w:rsid w:val="00A64365"/>
    <w:rsid w:val="00AA3294"/>
    <w:rsid w:val="00AE0224"/>
    <w:rsid w:val="00AE68C9"/>
    <w:rsid w:val="00B01B98"/>
    <w:rsid w:val="00B627F4"/>
    <w:rsid w:val="00BB1318"/>
    <w:rsid w:val="00BE16F1"/>
    <w:rsid w:val="00BF7D62"/>
    <w:rsid w:val="00C61517"/>
    <w:rsid w:val="00D32A9F"/>
    <w:rsid w:val="00D70FF0"/>
    <w:rsid w:val="00D92D67"/>
    <w:rsid w:val="00E4397C"/>
    <w:rsid w:val="00E524AE"/>
    <w:rsid w:val="00E73048"/>
    <w:rsid w:val="00E73D2F"/>
    <w:rsid w:val="00E74CDA"/>
    <w:rsid w:val="00EA57CD"/>
    <w:rsid w:val="00ED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66389"/>
  <w15:chartTrackingRefBased/>
  <w15:docId w15:val="{52EBBF34-20EB-42BA-8DC8-6FDD970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paragraph" w:styleId="NoSpacing">
    <w:name w:val="No Spacing"/>
    <w:uiPriority w:val="1"/>
    <w:qFormat/>
    <w:rsid w:val="00D92D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27594639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emberton@mansfield.gov.uk" TargetMode="External"/><Relationship Id="rId3" Type="http://schemas.openxmlformats.org/officeDocument/2006/relationships/webSettings" Target="webSettings.xml"/><Relationship Id="rId7" Type="http://schemas.openxmlformats.org/officeDocument/2006/relationships/hyperlink" Target="mailto:democraticservices@mansfiel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2591</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2022-04-05T09:18:00Z</dcterms:created>
  <dcterms:modified xsi:type="dcterms:W3CDTF">2022-04-05T09:18:00Z</dcterms:modified>
</cp:coreProperties>
</file>